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</w:p>
    <w:p>
      <w:pPr>
        <w:jc w:val="center"/>
        <w:rPr>
          <w:rFonts w:hint="eastAsia"/>
          <w:b/>
          <w:bCs/>
          <w:sz w:val="40"/>
          <w:szCs w:val="40"/>
        </w:rPr>
      </w:pPr>
      <w:bookmarkStart w:id="0" w:name="_GoBack"/>
      <w:r>
        <w:rPr>
          <w:rFonts w:hint="eastAsia"/>
          <w:b/>
          <w:bCs/>
          <w:sz w:val="40"/>
          <w:szCs w:val="40"/>
        </w:rPr>
        <w:t>陕西省旅游协会信息员回执表</w:t>
      </w:r>
    </w:p>
    <w:bookmarkEnd w:id="0"/>
    <w:p>
      <w:pPr>
        <w:jc w:val="center"/>
        <w:rPr>
          <w:rFonts w:hint="eastAsia"/>
          <w:b/>
          <w:bCs/>
          <w:sz w:val="40"/>
          <w:szCs w:val="40"/>
        </w:rPr>
      </w:pPr>
    </w:p>
    <w:tbl>
      <w:tblPr>
        <w:tblStyle w:val="3"/>
        <w:tblW w:w="131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1440"/>
        <w:gridCol w:w="1620"/>
        <w:gridCol w:w="720"/>
        <w:gridCol w:w="1980"/>
        <w:gridCol w:w="720"/>
        <w:gridCol w:w="1774"/>
        <w:gridCol w:w="56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1206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微信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qq号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联络员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(信息员)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微信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qq号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</w:rPr>
      </w:pPr>
    </w:p>
    <w:p>
      <w:pPr/>
    </w:p>
    <w:sectPr>
      <w:pgSz w:w="16838" w:h="11906" w:orient="landscape"/>
      <w:pgMar w:top="1531" w:right="1871" w:bottom="1531" w:left="187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40B66"/>
    <w:rsid w:val="0B940B66"/>
    <w:rsid w:val="227306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2015-12-25T07:47:00Z</dcterms:created>
  <dc:creator>Administrator</dc:creator>
  <cp:lastModifiedBy>Administrator</cp:lastModifiedBy>
  <dcterms:modified xsi:type="dcterms:W3CDTF">2015-12-25T07:42:03Z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